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73" w:rsidRDefault="00DD2673" w:rsidP="00DD2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D2673" w:rsidRDefault="00DD2673" w:rsidP="00DD2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D2673" w:rsidRDefault="00DD2673" w:rsidP="00DD2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D2673" w:rsidRDefault="00DD2673" w:rsidP="00DD2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D2673" w:rsidRDefault="00DD2673" w:rsidP="00DD2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D2673" w:rsidRDefault="00DD2673" w:rsidP="00DD2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D2673" w:rsidRDefault="00DD2673" w:rsidP="00DD2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D2673" w:rsidRDefault="00DD2673" w:rsidP="00DD2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D2673" w:rsidRDefault="00DD2673" w:rsidP="00CA1D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DD2673" w:rsidRPr="00CA1DEA" w:rsidRDefault="00DD2673" w:rsidP="00CA1D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aps/>
          <w:sz w:val="28"/>
          <w:szCs w:val="24"/>
        </w:rPr>
      </w:pPr>
      <w:r w:rsidRPr="00CA1DEA">
        <w:rPr>
          <w:rFonts w:ascii="Times New Roman" w:hAnsi="Times New Roman" w:cs="Times New Roman"/>
          <w:caps/>
          <w:sz w:val="28"/>
          <w:szCs w:val="24"/>
        </w:rPr>
        <w:t>ПРОГРАММа УЧЕБНОЙ ДИСЦИПЛИНЫ</w:t>
      </w:r>
    </w:p>
    <w:p w:rsidR="00DD2673" w:rsidRPr="00CA1DEA" w:rsidRDefault="00DD2673" w:rsidP="00CA1DEA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p w:rsidR="00DD2673" w:rsidRPr="00CA1DEA" w:rsidRDefault="00CA1DEA" w:rsidP="00CA1DE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A1DEA">
        <w:rPr>
          <w:rFonts w:ascii="Times New Roman" w:hAnsi="Times New Roman" w:cs="Times New Roman"/>
          <w:b/>
          <w:sz w:val="28"/>
          <w:szCs w:val="24"/>
        </w:rPr>
        <w:t>СОЦИАЛЬНО-БЫТОВАЯ ОРИЕНТАЦИЯ</w:t>
      </w:r>
    </w:p>
    <w:p w:rsidR="00D04BCC" w:rsidRPr="00CA1DEA" w:rsidRDefault="00D04BCC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CA1DEA">
        <w:rPr>
          <w:rFonts w:ascii="Times New Roman" w:hAnsi="Times New Roman" w:cs="Times New Roman"/>
          <w:sz w:val="28"/>
          <w:szCs w:val="24"/>
        </w:rPr>
        <w:t>для профессий 19601 «Швея», 19727 «Штукатур».</w:t>
      </w:r>
    </w:p>
    <w:p w:rsidR="00DD2673" w:rsidRPr="00CA1DEA" w:rsidRDefault="00DD2673" w:rsidP="00CA1DEA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D2673" w:rsidRPr="00DD2673" w:rsidRDefault="00DD2673" w:rsidP="00DD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2673" w:rsidRPr="00DD2673" w:rsidRDefault="00DD2673" w:rsidP="00DD2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D2673" w:rsidRPr="00DD2673" w:rsidSect="008659BF">
          <w:footerReference w:type="even" r:id="rId8"/>
          <w:footerReference w:type="default" r:id="rId9"/>
          <w:footerReference w:type="first" r:id="rId10"/>
          <w:pgSz w:w="11906" w:h="16838"/>
          <w:pgMar w:top="1134" w:right="851" w:bottom="1134" w:left="1701" w:header="708" w:footer="708" w:gutter="0"/>
          <w:cols w:space="720"/>
          <w:docGrid w:linePitch="326"/>
        </w:sectPr>
      </w:pPr>
    </w:p>
    <w:p w:rsidR="00DD2673" w:rsidRPr="00DD2673" w:rsidRDefault="00DD2673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2673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дисциплины разработана в соответствии с Письмом Министерства образования и Науки от 26 декабря 2013 г. № 06-2412 </w:t>
      </w:r>
      <w:proofErr w:type="spellStart"/>
      <w:r w:rsidRPr="00DD2673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Pr="00DD2673">
        <w:rPr>
          <w:rFonts w:ascii="Times New Roman" w:hAnsi="Times New Roman" w:cs="Times New Roman"/>
          <w:sz w:val="24"/>
          <w:szCs w:val="24"/>
        </w:rPr>
        <w:t xml:space="preserve"> «Требования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процесса», в соответствии с Положением об инклюзивном образовании в ГБПОУ «Златоустовский индустриальный колледж им. П. П. Аносова» (П-97-18). </w:t>
      </w:r>
      <w:proofErr w:type="gramEnd"/>
    </w:p>
    <w:p w:rsidR="00DD2673" w:rsidRDefault="00DD2673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673">
        <w:rPr>
          <w:rFonts w:ascii="Times New Roman" w:hAnsi="Times New Roman" w:cs="Times New Roman"/>
          <w:sz w:val="24"/>
          <w:szCs w:val="24"/>
        </w:rPr>
        <w:t>для профессий 19601 «Швея», 19727 «Штукатур».</w:t>
      </w:r>
    </w:p>
    <w:p w:rsidR="00CA1DEA" w:rsidRDefault="00CA1DEA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DEA" w:rsidRDefault="00CA1DEA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DEA" w:rsidRDefault="00CA1DEA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DEA" w:rsidRPr="00CA1DEA" w:rsidRDefault="00CA1DEA" w:rsidP="00CA1D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DEA">
        <w:rPr>
          <w:rFonts w:ascii="Times New Roman" w:hAnsi="Times New Roman" w:cs="Times New Roman"/>
          <w:sz w:val="24"/>
          <w:szCs w:val="24"/>
        </w:rPr>
        <w:t xml:space="preserve">Организация-разработчик: ГБПОУ «ЗлатИК им П.П. Аносова» </w:t>
      </w:r>
    </w:p>
    <w:p w:rsidR="00CA1DEA" w:rsidRPr="00CA1DEA" w:rsidRDefault="00CA1DEA" w:rsidP="00CA1D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DEA" w:rsidRPr="00CA1DEA" w:rsidRDefault="00CA1DEA" w:rsidP="00CA1D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DEA" w:rsidRPr="00CA1DEA" w:rsidRDefault="00CA1DEA" w:rsidP="00CA1D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DEA" w:rsidRPr="00CA1DEA" w:rsidRDefault="00CA1DEA" w:rsidP="00CA1D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DEA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A1DEA">
        <w:rPr>
          <w:rFonts w:ascii="Times New Roman" w:hAnsi="Times New Roman" w:cs="Times New Roman"/>
          <w:sz w:val="24"/>
          <w:szCs w:val="24"/>
        </w:rPr>
        <w:t>реподаватель дисциплины</w:t>
      </w:r>
      <w:r>
        <w:rPr>
          <w:rFonts w:ascii="Times New Roman" w:hAnsi="Times New Roman" w:cs="Times New Roman"/>
          <w:sz w:val="24"/>
          <w:szCs w:val="24"/>
        </w:rPr>
        <w:t xml:space="preserve"> Ушакова Ю. В.</w:t>
      </w:r>
    </w:p>
    <w:p w:rsidR="00CA1DEA" w:rsidRDefault="00CA1DEA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2673" w:rsidRPr="00CA1DEA" w:rsidRDefault="00DD2673" w:rsidP="00CA1D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D2673" w:rsidRDefault="00DD2673" w:rsidP="00CA1D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CA1DEA" w:rsidRPr="00DD2673" w:rsidRDefault="00CA1DEA" w:rsidP="00CA1D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D2673" w:rsidRPr="00DD2673" w:rsidRDefault="00DD2673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CA1D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673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DD2673" w:rsidRPr="00CA1DEA" w:rsidRDefault="00DD2673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A1DEA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является частью программы профессиональной подготовки и составлена в соответствии с Письмом Министерства образования и Науки от 26 декабря 2013 г. № 06-2412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 xml:space="preserve"> «Требования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процесса»,  по профессиям </w:t>
      </w:r>
      <w:r w:rsidRPr="00CA1DEA">
        <w:rPr>
          <w:rFonts w:ascii="Times New Roman" w:hAnsi="Times New Roman" w:cs="Times New Roman"/>
          <w:b/>
          <w:bCs/>
          <w:spacing w:val="-1"/>
          <w:sz w:val="24"/>
          <w:szCs w:val="24"/>
        </w:rPr>
        <w:t>19727</w:t>
      </w:r>
      <w:r w:rsidRPr="00CA1DEA">
        <w:rPr>
          <w:rFonts w:ascii="Times New Roman" w:hAnsi="Times New Roman" w:cs="Times New Roman"/>
          <w:b/>
          <w:sz w:val="24"/>
          <w:szCs w:val="24"/>
        </w:rPr>
        <w:t xml:space="preserve"> «Штукатур», 19601 «Швея» (для обучения граждан с ограниченными</w:t>
      </w:r>
      <w:proofErr w:type="gramEnd"/>
      <w:r w:rsidRPr="00CA1DEA">
        <w:rPr>
          <w:rFonts w:ascii="Times New Roman" w:hAnsi="Times New Roman" w:cs="Times New Roman"/>
          <w:b/>
          <w:sz w:val="24"/>
          <w:szCs w:val="24"/>
        </w:rPr>
        <w:t xml:space="preserve"> возможностями здоровья и обучающихся инвалидов).</w:t>
      </w:r>
    </w:p>
    <w:p w:rsidR="00CA1DEA" w:rsidRPr="00CA1DEA" w:rsidRDefault="00CA1DEA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2673" w:rsidRPr="00CA1DEA" w:rsidRDefault="00DD2673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DEA">
        <w:rPr>
          <w:rFonts w:ascii="Times New Roman" w:hAnsi="Times New Roman" w:cs="Times New Roman"/>
          <w:b/>
          <w:sz w:val="24"/>
          <w:szCs w:val="24"/>
        </w:rPr>
        <w:t>2. Цели и задачи дисциплины – требования к результатам освоения дисциплины:</w:t>
      </w:r>
    </w:p>
    <w:p w:rsidR="00DD2673" w:rsidRPr="00CA1DEA" w:rsidRDefault="00DD2673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1DE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дисциплины, обучающиеся должны </w:t>
      </w:r>
      <w:r w:rsidRPr="00CA1DEA">
        <w:rPr>
          <w:rFonts w:ascii="Times New Roman" w:hAnsi="Times New Roman" w:cs="Times New Roman"/>
          <w:b/>
          <w:color w:val="000000"/>
          <w:sz w:val="24"/>
          <w:szCs w:val="24"/>
        </w:rPr>
        <w:t>знать: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1DEA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личной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гигиены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>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DEA">
        <w:rPr>
          <w:rFonts w:ascii="Times New Roman" w:hAnsi="Times New Roman" w:cs="Times New Roman"/>
          <w:sz w:val="24"/>
          <w:szCs w:val="24"/>
          <w:lang w:val="ru-RU"/>
        </w:rPr>
        <w:t>значение ухода за одеждой и обувью;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DEA">
        <w:rPr>
          <w:rFonts w:ascii="Times New Roman" w:hAnsi="Times New Roman" w:cs="Times New Roman"/>
          <w:sz w:val="24"/>
          <w:szCs w:val="24"/>
          <w:lang w:val="ru-RU"/>
        </w:rPr>
        <w:t>правила поведения за столом, в театре, музее, между юношами и девушками;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DEA">
        <w:rPr>
          <w:rFonts w:ascii="Times New Roman" w:hAnsi="Times New Roman" w:cs="Times New Roman"/>
          <w:sz w:val="24"/>
          <w:szCs w:val="24"/>
          <w:lang w:val="ru-RU"/>
        </w:rPr>
        <w:t>правила получения ссуды под залог и хранения вещей в ломбарде;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DEA">
        <w:rPr>
          <w:rFonts w:ascii="Times New Roman" w:hAnsi="Times New Roman" w:cs="Times New Roman"/>
          <w:sz w:val="24"/>
          <w:szCs w:val="24"/>
          <w:lang w:val="ru-RU"/>
        </w:rPr>
        <w:t>назначение секонд-хенда, комиссионного магазина;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1DEA">
        <w:rPr>
          <w:rFonts w:ascii="Times New Roman" w:hAnsi="Times New Roman" w:cs="Times New Roman"/>
          <w:sz w:val="24"/>
          <w:szCs w:val="24"/>
        </w:rPr>
        <w:t>назначение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платных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медицинских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услуг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>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DEA">
        <w:rPr>
          <w:rFonts w:ascii="Times New Roman" w:hAnsi="Times New Roman" w:cs="Times New Roman"/>
          <w:sz w:val="24"/>
          <w:szCs w:val="24"/>
          <w:lang w:val="ru-RU"/>
        </w:rPr>
        <w:t>правила оказания первой медицинской помощи, ухода за больным;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1DEA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распределения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бюджета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семьи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>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DEA">
        <w:rPr>
          <w:rFonts w:ascii="Times New Roman" w:hAnsi="Times New Roman" w:cs="Times New Roman"/>
          <w:sz w:val="24"/>
          <w:szCs w:val="24"/>
          <w:lang w:val="ru-RU"/>
        </w:rPr>
        <w:t>преимущества устройства на работу по трудовой книжке;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DEA">
        <w:rPr>
          <w:rFonts w:ascii="Times New Roman" w:hAnsi="Times New Roman" w:cs="Times New Roman"/>
          <w:sz w:val="24"/>
          <w:szCs w:val="24"/>
          <w:lang w:val="ru-RU"/>
        </w:rPr>
        <w:t>необходимые документы при устройстве на работу;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1DEA">
        <w:rPr>
          <w:rFonts w:ascii="Times New Roman" w:hAnsi="Times New Roman" w:cs="Times New Roman"/>
          <w:sz w:val="24"/>
          <w:szCs w:val="24"/>
        </w:rPr>
        <w:t>порядок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признания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безработным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>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1DEA">
        <w:rPr>
          <w:rFonts w:ascii="Times New Roman" w:hAnsi="Times New Roman" w:cs="Times New Roman"/>
          <w:sz w:val="24"/>
          <w:szCs w:val="24"/>
        </w:rPr>
        <w:t>знать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безопасности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труда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>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A1DEA">
        <w:rPr>
          <w:rFonts w:ascii="Times New Roman" w:hAnsi="Times New Roman" w:cs="Times New Roman"/>
          <w:sz w:val="24"/>
          <w:szCs w:val="24"/>
        </w:rPr>
        <w:t>социальные</w:t>
      </w:r>
      <w:proofErr w:type="spellEnd"/>
      <w:proofErr w:type="gramEnd"/>
      <w:r w:rsidRPr="00CA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гарантии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работающих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инвалидов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>.</w:t>
      </w:r>
    </w:p>
    <w:p w:rsidR="00DD2673" w:rsidRPr="00CA1DEA" w:rsidRDefault="00DD2673" w:rsidP="00CA1D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DEA">
        <w:rPr>
          <w:rFonts w:ascii="Times New Roman" w:hAnsi="Times New Roman" w:cs="Times New Roman"/>
          <w:sz w:val="24"/>
          <w:szCs w:val="24"/>
        </w:rPr>
        <w:t xml:space="preserve">Обучающиеся должны </w:t>
      </w:r>
      <w:r w:rsidRPr="00CA1DEA">
        <w:rPr>
          <w:rFonts w:ascii="Times New Roman" w:hAnsi="Times New Roman" w:cs="Times New Roman"/>
          <w:b/>
          <w:sz w:val="24"/>
          <w:szCs w:val="24"/>
        </w:rPr>
        <w:t>уметь</w:t>
      </w:r>
      <w:r w:rsidRPr="00CA1DEA">
        <w:rPr>
          <w:rFonts w:ascii="Times New Roman" w:hAnsi="Times New Roman" w:cs="Times New Roman"/>
          <w:sz w:val="24"/>
          <w:szCs w:val="24"/>
        </w:rPr>
        <w:t>: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DEA">
        <w:rPr>
          <w:rFonts w:ascii="Times New Roman" w:hAnsi="Times New Roman" w:cs="Times New Roman"/>
          <w:sz w:val="24"/>
          <w:szCs w:val="24"/>
          <w:lang w:val="ru-RU"/>
        </w:rPr>
        <w:t>составлять меню на день, неделю;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DEA">
        <w:rPr>
          <w:rFonts w:ascii="Times New Roman" w:hAnsi="Times New Roman" w:cs="Times New Roman"/>
          <w:sz w:val="24"/>
          <w:szCs w:val="24"/>
          <w:lang w:val="ru-RU"/>
        </w:rPr>
        <w:t>составлять алгоритм последовательности уборки и выполнять действия;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DEA">
        <w:rPr>
          <w:rFonts w:ascii="Times New Roman" w:hAnsi="Times New Roman" w:cs="Times New Roman"/>
          <w:sz w:val="24"/>
          <w:szCs w:val="24"/>
          <w:lang w:val="ru-RU"/>
        </w:rPr>
        <w:t>приобретать билеты в кассах, бронировать по телефону;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1DEA">
        <w:rPr>
          <w:rFonts w:ascii="Times New Roman" w:hAnsi="Times New Roman" w:cs="Times New Roman"/>
          <w:sz w:val="24"/>
          <w:szCs w:val="24"/>
          <w:lang w:val="ru-RU"/>
        </w:rPr>
        <w:t>высказывать отношение</w:t>
      </w:r>
      <w:proofErr w:type="gramEnd"/>
      <w:r w:rsidRPr="00CA1DEA">
        <w:rPr>
          <w:rFonts w:ascii="Times New Roman" w:hAnsi="Times New Roman" w:cs="Times New Roman"/>
          <w:sz w:val="24"/>
          <w:szCs w:val="24"/>
          <w:lang w:val="ru-RU"/>
        </w:rPr>
        <w:t xml:space="preserve"> к роли отца, матери в современном обществе;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DEA">
        <w:rPr>
          <w:rFonts w:ascii="Times New Roman" w:hAnsi="Times New Roman" w:cs="Times New Roman"/>
          <w:sz w:val="24"/>
          <w:szCs w:val="24"/>
          <w:lang w:val="ru-RU"/>
        </w:rPr>
        <w:t>выполнять повязки на голову, конечности;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1DEA">
        <w:rPr>
          <w:rFonts w:ascii="Times New Roman" w:hAnsi="Times New Roman" w:cs="Times New Roman"/>
          <w:sz w:val="24"/>
          <w:szCs w:val="24"/>
        </w:rPr>
        <w:t>составлять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DEA">
        <w:rPr>
          <w:rFonts w:ascii="Times New Roman" w:hAnsi="Times New Roman" w:cs="Times New Roman"/>
          <w:sz w:val="24"/>
          <w:szCs w:val="24"/>
        </w:rPr>
        <w:t>резюме</w:t>
      </w:r>
      <w:proofErr w:type="spellEnd"/>
      <w:r w:rsidRPr="00CA1DEA">
        <w:rPr>
          <w:rFonts w:ascii="Times New Roman" w:hAnsi="Times New Roman" w:cs="Times New Roman"/>
          <w:sz w:val="24"/>
          <w:szCs w:val="24"/>
        </w:rPr>
        <w:t>;</w:t>
      </w:r>
    </w:p>
    <w:p w:rsidR="00DD2673" w:rsidRPr="00CA1DEA" w:rsidRDefault="00DD2673" w:rsidP="00CA1DEA">
      <w:pPr>
        <w:pStyle w:val="a9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DEA">
        <w:rPr>
          <w:rFonts w:ascii="Times New Roman" w:hAnsi="Times New Roman" w:cs="Times New Roman"/>
          <w:sz w:val="24"/>
          <w:szCs w:val="24"/>
        </w:rPr>
        <w:t>заполнятьтрудовойдоговор</w:t>
      </w:r>
    </w:p>
    <w:p w:rsidR="00CA1DEA" w:rsidRPr="00CA1DEA" w:rsidRDefault="00CA1DEA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1DEA" w:rsidRPr="00CA1DEA" w:rsidRDefault="00CA1DEA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1DEA" w:rsidRDefault="00CA1D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D2673" w:rsidRDefault="00DD2673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DEA">
        <w:rPr>
          <w:rFonts w:ascii="Times New Roman" w:hAnsi="Times New Roman" w:cs="Times New Roman"/>
          <w:sz w:val="24"/>
          <w:szCs w:val="24"/>
        </w:rPr>
        <w:lastRenderedPageBreak/>
        <w:t>Результатом освоения программы учебной дисциплины является формирование общих компетенци</w:t>
      </w:r>
      <w:proofErr w:type="gramStart"/>
      <w:r w:rsidRPr="00CA1DEA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CA1DEA">
        <w:rPr>
          <w:rFonts w:ascii="Times New Roman" w:hAnsi="Times New Roman" w:cs="Times New Roman"/>
          <w:sz w:val="24"/>
          <w:szCs w:val="24"/>
        </w:rPr>
        <w:t xml:space="preserve"> ОК)  и профессиональных компетенций (ПК):</w:t>
      </w:r>
    </w:p>
    <w:p w:rsidR="00CA1DEA" w:rsidRPr="00CA1DEA" w:rsidRDefault="00CA1DEA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527"/>
        <w:gridCol w:w="8610"/>
      </w:tblGrid>
      <w:tr w:rsidR="00DD2673" w:rsidRPr="00CA1DEA" w:rsidTr="00CA1DEA">
        <w:tc>
          <w:tcPr>
            <w:tcW w:w="753" w:type="pct"/>
          </w:tcPr>
          <w:p w:rsidR="00DD2673" w:rsidRPr="00CA1DEA" w:rsidRDefault="00DD2673" w:rsidP="00CA1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1DEA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247" w:type="pct"/>
          </w:tcPr>
          <w:p w:rsidR="00DD2673" w:rsidRPr="00CA1DEA" w:rsidRDefault="00DD2673" w:rsidP="00CA1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1DEA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DD2673" w:rsidRPr="00CA1DEA" w:rsidTr="00CA1DEA">
        <w:tc>
          <w:tcPr>
            <w:tcW w:w="753" w:type="pct"/>
          </w:tcPr>
          <w:p w:rsidR="00DD2673" w:rsidRPr="00CA1DEA" w:rsidRDefault="00DD2673" w:rsidP="00CA1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DEA">
              <w:rPr>
                <w:rFonts w:ascii="Times New Roman" w:hAnsi="Times New Roman"/>
                <w:sz w:val="24"/>
                <w:szCs w:val="24"/>
              </w:rPr>
              <w:t>ПК 6.</w:t>
            </w:r>
          </w:p>
        </w:tc>
        <w:tc>
          <w:tcPr>
            <w:tcW w:w="4247" w:type="pct"/>
          </w:tcPr>
          <w:p w:rsidR="00DD2673" w:rsidRPr="00CA1DEA" w:rsidRDefault="00DD2673" w:rsidP="00CA1D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sub_5216"/>
            <w:r w:rsidRPr="00CA1DEA">
              <w:rPr>
                <w:rFonts w:ascii="Times New Roman" w:hAnsi="Times New Roman"/>
                <w:sz w:val="24"/>
                <w:szCs w:val="24"/>
              </w:rPr>
              <w:t>Соблюдать правила безопасности труда.</w:t>
            </w:r>
            <w:bookmarkEnd w:id="0"/>
          </w:p>
        </w:tc>
      </w:tr>
      <w:tr w:rsidR="00DD2673" w:rsidRPr="00CA1DEA" w:rsidTr="00CA1DEA">
        <w:tc>
          <w:tcPr>
            <w:tcW w:w="753" w:type="pct"/>
          </w:tcPr>
          <w:p w:rsidR="00DD2673" w:rsidRPr="00CA1DEA" w:rsidRDefault="00DD2673" w:rsidP="00CA1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1DE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A1DEA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247" w:type="pct"/>
          </w:tcPr>
          <w:p w:rsidR="00DD2673" w:rsidRPr="00CA1DEA" w:rsidRDefault="00DD2673" w:rsidP="00CA1D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sub_511"/>
            <w:r w:rsidRPr="00CA1DEA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интерес.</w:t>
            </w:r>
            <w:bookmarkEnd w:id="1"/>
          </w:p>
        </w:tc>
      </w:tr>
      <w:tr w:rsidR="00DD2673" w:rsidRPr="00CA1DEA" w:rsidTr="00CA1DEA">
        <w:tc>
          <w:tcPr>
            <w:tcW w:w="753" w:type="pct"/>
          </w:tcPr>
          <w:p w:rsidR="00DD2673" w:rsidRPr="00CA1DEA" w:rsidRDefault="00DD2673" w:rsidP="00CA1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1DE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A1DEA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247" w:type="pct"/>
          </w:tcPr>
          <w:p w:rsidR="00DD2673" w:rsidRPr="00CA1DEA" w:rsidRDefault="00DD2673" w:rsidP="00CA1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1DEA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DD2673" w:rsidRPr="00CA1DEA" w:rsidTr="00CA1DEA">
        <w:tc>
          <w:tcPr>
            <w:tcW w:w="753" w:type="pct"/>
          </w:tcPr>
          <w:p w:rsidR="00DD2673" w:rsidRPr="00CA1DEA" w:rsidRDefault="00DD2673" w:rsidP="00CA1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1DE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A1DEA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4247" w:type="pct"/>
          </w:tcPr>
          <w:p w:rsidR="00DD2673" w:rsidRPr="00CA1DEA" w:rsidRDefault="00DD2673" w:rsidP="00CA1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1DEA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DD2673" w:rsidRPr="00CA1DEA" w:rsidTr="00CA1DEA">
        <w:tc>
          <w:tcPr>
            <w:tcW w:w="753" w:type="pct"/>
          </w:tcPr>
          <w:p w:rsidR="00DD2673" w:rsidRPr="00CA1DEA" w:rsidRDefault="00DD2673" w:rsidP="00CA1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1DE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A1DEA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4247" w:type="pct"/>
          </w:tcPr>
          <w:p w:rsidR="00DD2673" w:rsidRPr="00CA1DEA" w:rsidRDefault="00DD2673" w:rsidP="00CA1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1DEA">
              <w:rPr>
                <w:rFonts w:ascii="Times New Roman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DD2673" w:rsidRPr="00CA1DEA" w:rsidTr="00CA1DEA">
        <w:tc>
          <w:tcPr>
            <w:tcW w:w="753" w:type="pct"/>
          </w:tcPr>
          <w:p w:rsidR="00DD2673" w:rsidRPr="00CA1DEA" w:rsidRDefault="00DD2673" w:rsidP="00CA1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1DE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A1DEA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4247" w:type="pct"/>
          </w:tcPr>
          <w:p w:rsidR="00DD2673" w:rsidRPr="00CA1DEA" w:rsidRDefault="00DD2673" w:rsidP="00CA1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1DEA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D2673" w:rsidRPr="00CA1DEA" w:rsidTr="00CA1DEA">
        <w:trPr>
          <w:trHeight w:val="591"/>
        </w:trPr>
        <w:tc>
          <w:tcPr>
            <w:tcW w:w="753" w:type="pct"/>
          </w:tcPr>
          <w:p w:rsidR="00DD2673" w:rsidRPr="00CA1DEA" w:rsidRDefault="00DD2673" w:rsidP="00CA1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1DE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A1DEA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4247" w:type="pct"/>
          </w:tcPr>
          <w:p w:rsidR="00DD2673" w:rsidRPr="00CA1DEA" w:rsidRDefault="00DD2673" w:rsidP="00CA1D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1DEA">
              <w:rPr>
                <w:rFonts w:ascii="Times New Roman" w:hAnsi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</w:tbl>
    <w:p w:rsidR="00CA1DEA" w:rsidRDefault="00CA1DEA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1DEA" w:rsidRDefault="00CA1DEA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E31" w:rsidRDefault="00CA1DEA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A0E31" w:rsidRPr="00CA1DEA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CA1DEA" w:rsidRPr="00CA1DEA" w:rsidRDefault="00CA1DEA" w:rsidP="00CA1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62"/>
        <w:gridCol w:w="2175"/>
      </w:tblGrid>
      <w:tr w:rsidR="007A0E31" w:rsidRPr="00CA1DEA" w:rsidTr="00CA1DEA">
        <w:trPr>
          <w:trHeight w:val="273"/>
        </w:trPr>
        <w:tc>
          <w:tcPr>
            <w:tcW w:w="3927" w:type="pct"/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73" w:type="pct"/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34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7A0E31" w:rsidRPr="00CA1DEA" w:rsidTr="00CA1DEA">
        <w:trPr>
          <w:trHeight w:val="285"/>
        </w:trPr>
        <w:tc>
          <w:tcPr>
            <w:tcW w:w="3927" w:type="pct"/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073" w:type="pct"/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99</w:t>
            </w:r>
          </w:p>
        </w:tc>
      </w:tr>
      <w:tr w:rsidR="007A0E31" w:rsidRPr="00CA1DEA" w:rsidTr="00CA1DEA">
        <w:tc>
          <w:tcPr>
            <w:tcW w:w="3927" w:type="pct"/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073" w:type="pct"/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66</w:t>
            </w:r>
          </w:p>
        </w:tc>
      </w:tr>
      <w:tr w:rsidR="007A0E31" w:rsidRPr="00CA1DEA" w:rsidTr="00CA1DEA">
        <w:tc>
          <w:tcPr>
            <w:tcW w:w="3927" w:type="pct"/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73" w:type="pct"/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0E31" w:rsidRPr="00CA1DEA" w:rsidTr="00CA1DEA">
        <w:tc>
          <w:tcPr>
            <w:tcW w:w="3927" w:type="pct"/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3" w:type="pct"/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7A0E31" w:rsidRPr="00CA1DEA" w:rsidTr="00CA1DEA">
        <w:tc>
          <w:tcPr>
            <w:tcW w:w="3927" w:type="pct"/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73" w:type="pct"/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22</w:t>
            </w:r>
          </w:p>
        </w:tc>
      </w:tr>
      <w:tr w:rsidR="007A0E31" w:rsidRPr="00CA1DEA" w:rsidTr="00CA1DEA">
        <w:trPr>
          <w:trHeight w:val="214"/>
        </w:trPr>
        <w:tc>
          <w:tcPr>
            <w:tcW w:w="3927" w:type="pct"/>
            <w:tcBorders>
              <w:bottom w:val="single" w:sz="4" w:space="0" w:color="auto"/>
            </w:tcBorders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73" w:type="pct"/>
            <w:tcBorders>
              <w:bottom w:val="single" w:sz="4" w:space="0" w:color="auto"/>
            </w:tcBorders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7A0E31" w:rsidRPr="00CA1DEA" w:rsidTr="00CA1DEA">
        <w:trPr>
          <w:trHeight w:val="375"/>
        </w:trPr>
        <w:tc>
          <w:tcPr>
            <w:tcW w:w="39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 работы</w:t>
            </w:r>
          </w:p>
        </w:tc>
        <w:tc>
          <w:tcPr>
            <w:tcW w:w="10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33</w:t>
            </w:r>
          </w:p>
        </w:tc>
      </w:tr>
      <w:tr w:rsidR="007A0E31" w:rsidRPr="00CA1DEA" w:rsidTr="00CA1DEA">
        <w:trPr>
          <w:trHeight w:val="240"/>
        </w:trPr>
        <w:tc>
          <w:tcPr>
            <w:tcW w:w="39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A0E31" w:rsidRPr="00CA1DEA" w:rsidTr="00CA1DEA">
        <w:trPr>
          <w:trHeight w:val="135"/>
        </w:trPr>
        <w:tc>
          <w:tcPr>
            <w:tcW w:w="39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</w:t>
            </w:r>
          </w:p>
        </w:tc>
        <w:tc>
          <w:tcPr>
            <w:tcW w:w="10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</w:t>
            </w:r>
          </w:p>
        </w:tc>
      </w:tr>
      <w:tr w:rsidR="007A0E31" w:rsidRPr="00CA1DEA" w:rsidTr="00CA1DEA">
        <w:trPr>
          <w:trHeight w:val="180"/>
        </w:trPr>
        <w:tc>
          <w:tcPr>
            <w:tcW w:w="39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</w:t>
            </w:r>
          </w:p>
        </w:tc>
        <w:tc>
          <w:tcPr>
            <w:tcW w:w="10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</w:t>
            </w:r>
          </w:p>
        </w:tc>
      </w:tr>
      <w:tr w:rsidR="007A0E31" w:rsidRPr="00CA1DEA" w:rsidTr="00CA1DEA">
        <w:trPr>
          <w:trHeight w:val="127"/>
        </w:trPr>
        <w:tc>
          <w:tcPr>
            <w:tcW w:w="3927" w:type="pct"/>
            <w:tcBorders>
              <w:top w:val="single" w:sz="4" w:space="0" w:color="auto"/>
            </w:tcBorders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правил </w:t>
            </w:r>
          </w:p>
        </w:tc>
        <w:tc>
          <w:tcPr>
            <w:tcW w:w="1073" w:type="pct"/>
            <w:tcBorders>
              <w:top w:val="single" w:sz="4" w:space="0" w:color="auto"/>
            </w:tcBorders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7A0E31" w:rsidRPr="00CA1DEA" w:rsidTr="00CA1DEA">
        <w:trPr>
          <w:trHeight w:val="127"/>
        </w:trPr>
        <w:tc>
          <w:tcPr>
            <w:tcW w:w="3927" w:type="pct"/>
            <w:tcBorders>
              <w:top w:val="single" w:sz="4" w:space="0" w:color="auto"/>
            </w:tcBorders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обучающихся - инвалидов или обучающихся с ОВЗ</w:t>
            </w:r>
          </w:p>
        </w:tc>
        <w:tc>
          <w:tcPr>
            <w:tcW w:w="1073" w:type="pct"/>
            <w:tcBorders>
              <w:top w:val="single" w:sz="4" w:space="0" w:color="auto"/>
            </w:tcBorders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7A0E31" w:rsidRPr="00CA1DEA" w:rsidTr="00CA1DEA">
        <w:trPr>
          <w:trHeight w:val="324"/>
        </w:trPr>
        <w:tc>
          <w:tcPr>
            <w:tcW w:w="5000" w:type="pct"/>
            <w:gridSpan w:val="2"/>
            <w:shd w:val="clear" w:color="auto" w:fill="auto"/>
          </w:tcPr>
          <w:p w:rsidR="007A0E31" w:rsidRPr="00CA1DEA" w:rsidRDefault="007A0E31" w:rsidP="00CA1DEA">
            <w:pPr>
              <w:spacing w:after="0" w:line="23" w:lineRule="atLeast"/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A1D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Итоговая аттестация в форме зачета </w:t>
            </w:r>
          </w:p>
        </w:tc>
      </w:tr>
    </w:tbl>
    <w:p w:rsidR="00CA1DEA" w:rsidRDefault="00CA1DEA" w:rsidP="00CA1DEA">
      <w:pPr>
        <w:pStyle w:val="1"/>
        <w:spacing w:line="23" w:lineRule="atLeast"/>
        <w:ind w:firstLine="709"/>
        <w:jc w:val="both"/>
        <w:rPr>
          <w:b/>
        </w:rPr>
      </w:pPr>
    </w:p>
    <w:p w:rsidR="00CA1DEA" w:rsidRDefault="00CA1DE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:rsidR="007A0E31" w:rsidRDefault="007A0E31" w:rsidP="00CA1DEA">
      <w:pPr>
        <w:pStyle w:val="1"/>
        <w:spacing w:line="276" w:lineRule="auto"/>
        <w:ind w:firstLine="709"/>
        <w:jc w:val="both"/>
        <w:rPr>
          <w:b/>
        </w:rPr>
      </w:pPr>
      <w:r w:rsidRPr="00CA1DEA">
        <w:rPr>
          <w:b/>
        </w:rPr>
        <w:lastRenderedPageBreak/>
        <w:t>4. Информационное обеспечение обучения</w:t>
      </w:r>
    </w:p>
    <w:p w:rsidR="00CA1DEA" w:rsidRPr="00CA1DEA" w:rsidRDefault="00CA1DEA" w:rsidP="00CA1DEA">
      <w:pPr>
        <w:spacing w:after="0"/>
      </w:pPr>
    </w:p>
    <w:p w:rsidR="007A0E31" w:rsidRPr="00CA1DEA" w:rsidRDefault="007A0E31" w:rsidP="00CA1DEA">
      <w:pPr>
        <w:pStyle w:val="1"/>
        <w:spacing w:line="276" w:lineRule="auto"/>
        <w:ind w:firstLine="709"/>
        <w:jc w:val="both"/>
        <w:rPr>
          <w:b/>
        </w:rPr>
      </w:pPr>
      <w:r w:rsidRPr="00CA1DEA">
        <w:rPr>
          <w:b/>
        </w:rPr>
        <w:t>Основная литература:</w:t>
      </w:r>
    </w:p>
    <w:p w:rsidR="007A0E31" w:rsidRDefault="007A0E31" w:rsidP="00CA1DEA">
      <w:pPr>
        <w:pStyle w:val="1"/>
        <w:spacing w:line="276" w:lineRule="auto"/>
        <w:ind w:firstLine="709"/>
        <w:jc w:val="both"/>
      </w:pPr>
      <w:r w:rsidRPr="00CA1DEA">
        <w:t xml:space="preserve">Т. А. Девяткова, Л. Л. </w:t>
      </w:r>
      <w:proofErr w:type="spellStart"/>
      <w:r w:rsidRPr="00CA1DEA">
        <w:t>Кочетова</w:t>
      </w:r>
      <w:proofErr w:type="spellEnd"/>
      <w:r w:rsidRPr="00CA1DEA">
        <w:t xml:space="preserve">, А. Г. </w:t>
      </w:r>
      <w:proofErr w:type="spellStart"/>
      <w:r w:rsidRPr="00CA1DEA">
        <w:t>Петрикова</w:t>
      </w:r>
      <w:proofErr w:type="spellEnd"/>
      <w:r w:rsidRPr="00CA1DEA">
        <w:t>, Н. М. Платонова, А. М. Щербакова</w:t>
      </w:r>
      <w:r w:rsidR="00CA1DEA">
        <w:t>.</w:t>
      </w:r>
      <w:r w:rsidRPr="00CA1DEA">
        <w:t xml:space="preserve"> Социально-бытовая ориентировка, М:</w:t>
      </w:r>
      <w:r w:rsidR="00CA1DEA">
        <w:t xml:space="preserve"> </w:t>
      </w:r>
      <w:r w:rsidRPr="00CA1DEA">
        <w:t>-</w:t>
      </w:r>
      <w:r w:rsidR="00CA1DEA">
        <w:t xml:space="preserve"> </w:t>
      </w:r>
      <w:proofErr w:type="spellStart"/>
      <w:r w:rsidRPr="00CA1DEA">
        <w:t>Владос</w:t>
      </w:r>
      <w:proofErr w:type="spellEnd"/>
      <w:r w:rsidRPr="00CA1DEA">
        <w:t>,</w:t>
      </w:r>
      <w:r w:rsidR="00CA1DEA">
        <w:t xml:space="preserve"> </w:t>
      </w:r>
      <w:r w:rsidRPr="00CA1DEA">
        <w:t>2016</w:t>
      </w:r>
      <w:r w:rsidR="00CA1DEA">
        <w:t xml:space="preserve"> </w:t>
      </w:r>
      <w:r w:rsidRPr="00CA1DEA">
        <w:t>г.</w:t>
      </w:r>
    </w:p>
    <w:p w:rsidR="00CA1DEA" w:rsidRPr="00CA1DEA" w:rsidRDefault="00CA1DEA" w:rsidP="00CA1DEA">
      <w:pPr>
        <w:spacing w:after="0"/>
      </w:pPr>
    </w:p>
    <w:p w:rsidR="007A0E31" w:rsidRPr="00CA1DEA" w:rsidRDefault="007A0E31" w:rsidP="00CA1DEA">
      <w:pPr>
        <w:pStyle w:val="1"/>
        <w:spacing w:line="276" w:lineRule="auto"/>
        <w:ind w:firstLine="709"/>
        <w:jc w:val="both"/>
        <w:rPr>
          <w:b/>
        </w:rPr>
      </w:pPr>
      <w:r w:rsidRPr="00CA1DEA">
        <w:rPr>
          <w:b/>
        </w:rPr>
        <w:t>Дополнительная литература:</w:t>
      </w:r>
      <w:bookmarkStart w:id="2" w:name="_GoBack"/>
      <w:bookmarkEnd w:id="2"/>
    </w:p>
    <w:p w:rsidR="007A0E31" w:rsidRPr="00CA1DEA" w:rsidRDefault="007A0E31" w:rsidP="00CA1DEA">
      <w:pPr>
        <w:pStyle w:val="1"/>
        <w:numPr>
          <w:ilvl w:val="0"/>
          <w:numId w:val="4"/>
        </w:numPr>
        <w:spacing w:line="276" w:lineRule="auto"/>
        <w:ind w:left="567"/>
        <w:jc w:val="both"/>
      </w:pPr>
      <w:r w:rsidRPr="00CA1DEA">
        <w:t>Азбука моды, Орлова Л., М:</w:t>
      </w:r>
      <w:r w:rsidR="00CA1DEA">
        <w:t xml:space="preserve"> </w:t>
      </w:r>
      <w:r w:rsidRPr="00CA1DEA">
        <w:t>- Просвещение, 1988 г.</w:t>
      </w:r>
    </w:p>
    <w:p w:rsidR="007A0E31" w:rsidRPr="00CA1DEA" w:rsidRDefault="007A0E31" w:rsidP="00CA1DEA">
      <w:pPr>
        <w:pStyle w:val="1"/>
        <w:numPr>
          <w:ilvl w:val="0"/>
          <w:numId w:val="4"/>
        </w:numPr>
        <w:spacing w:line="276" w:lineRule="auto"/>
        <w:ind w:left="567"/>
        <w:jc w:val="both"/>
      </w:pPr>
      <w:r w:rsidRPr="00CA1DEA">
        <w:t>Большая энциклопедия этикета, М:</w:t>
      </w:r>
      <w:r w:rsidR="00CA1DEA">
        <w:t xml:space="preserve"> </w:t>
      </w:r>
      <w:r w:rsidRPr="00CA1DEA">
        <w:t>-</w:t>
      </w:r>
      <w:r w:rsidR="00CA1DEA">
        <w:t xml:space="preserve"> </w:t>
      </w:r>
      <w:proofErr w:type="spellStart"/>
      <w:r w:rsidRPr="00CA1DEA">
        <w:t>Аванта</w:t>
      </w:r>
      <w:proofErr w:type="spellEnd"/>
      <w:r w:rsidRPr="00CA1DEA">
        <w:t>, 2002 г.</w:t>
      </w:r>
    </w:p>
    <w:p w:rsidR="007A0E31" w:rsidRPr="00CA1DEA" w:rsidRDefault="007A0E31" w:rsidP="00CA1DEA">
      <w:pPr>
        <w:pStyle w:val="1"/>
        <w:numPr>
          <w:ilvl w:val="0"/>
          <w:numId w:val="4"/>
        </w:numPr>
        <w:spacing w:line="276" w:lineRule="auto"/>
        <w:ind w:left="567"/>
        <w:jc w:val="both"/>
      </w:pPr>
      <w:r w:rsidRPr="00CA1DEA">
        <w:t>Индивидуальный подход к учащимся вспомогатель</w:t>
      </w:r>
      <w:r w:rsidR="00CA1DEA">
        <w:t xml:space="preserve">ной школы в трудовом обучении </w:t>
      </w:r>
      <w:r w:rsidRPr="00CA1DEA">
        <w:t>М.</w:t>
      </w:r>
      <w:r w:rsidR="00CA1DEA">
        <w:t xml:space="preserve"> </w:t>
      </w:r>
      <w:r w:rsidRPr="00CA1DEA">
        <w:t>Мирский, В.Н.</w:t>
      </w:r>
      <w:r w:rsidR="00CA1DEA">
        <w:t xml:space="preserve"> </w:t>
      </w:r>
      <w:r w:rsidRPr="00CA1DEA">
        <w:t>Кащенко, М:-</w:t>
      </w:r>
      <w:r w:rsidR="00CA1DEA">
        <w:t xml:space="preserve"> </w:t>
      </w:r>
      <w:r w:rsidRPr="00CA1DEA">
        <w:t>Педагогическая коррекция, 2000г.</w:t>
      </w:r>
    </w:p>
    <w:p w:rsidR="007A0E31" w:rsidRPr="00CA1DEA" w:rsidRDefault="00CA1DEA" w:rsidP="00CA1DEA">
      <w:pPr>
        <w:pStyle w:val="1"/>
        <w:numPr>
          <w:ilvl w:val="0"/>
          <w:numId w:val="4"/>
        </w:numPr>
        <w:spacing w:line="276" w:lineRule="auto"/>
        <w:ind w:left="567"/>
        <w:jc w:val="both"/>
      </w:pPr>
      <w:r>
        <w:t xml:space="preserve">Мода и стиль. </w:t>
      </w:r>
      <w:r w:rsidR="007A0E31" w:rsidRPr="00CA1DEA">
        <w:t>Энциклопедия</w:t>
      </w:r>
      <w:proofErr w:type="gramStart"/>
      <w:r w:rsidR="007A0E31" w:rsidRPr="00CA1DEA">
        <w:t xml:space="preserve"> ,</w:t>
      </w:r>
      <w:proofErr w:type="gramEnd"/>
      <w:r w:rsidR="007A0E31" w:rsidRPr="00CA1DEA">
        <w:t xml:space="preserve"> М:-</w:t>
      </w:r>
      <w:r>
        <w:t xml:space="preserve"> </w:t>
      </w:r>
      <w:proofErr w:type="spellStart"/>
      <w:r w:rsidR="007A0E31" w:rsidRPr="00CA1DEA">
        <w:t>Аванта</w:t>
      </w:r>
      <w:proofErr w:type="spellEnd"/>
      <w:r w:rsidR="007A0E31" w:rsidRPr="00CA1DEA">
        <w:t>, 2002 г.</w:t>
      </w:r>
    </w:p>
    <w:p w:rsidR="007A0E31" w:rsidRPr="00CA1DEA" w:rsidRDefault="007A0E31" w:rsidP="00CA1DEA">
      <w:pPr>
        <w:pStyle w:val="1"/>
        <w:numPr>
          <w:ilvl w:val="0"/>
          <w:numId w:val="4"/>
        </w:numPr>
        <w:spacing w:line="276" w:lineRule="auto"/>
        <w:ind w:left="567"/>
        <w:jc w:val="both"/>
      </w:pPr>
      <w:r w:rsidRPr="00CA1DEA">
        <w:t>Основы гигиены и санитарии, Д. В. Колесов, Р. Д. Маш,  М:- Просвещение, 1989 г.</w:t>
      </w:r>
    </w:p>
    <w:p w:rsidR="007A0E31" w:rsidRPr="00CA1DEA" w:rsidRDefault="007A0E31" w:rsidP="00CA1DEA">
      <w:pPr>
        <w:pStyle w:val="1"/>
        <w:numPr>
          <w:ilvl w:val="0"/>
          <w:numId w:val="4"/>
        </w:numPr>
        <w:spacing w:line="276" w:lineRule="auto"/>
        <w:ind w:left="567"/>
        <w:jc w:val="both"/>
      </w:pPr>
      <w:r w:rsidRPr="00CA1DEA">
        <w:t>Практическая психология в тестах или как научиться понимать себя и других. М</w:t>
      </w:r>
      <w:proofErr w:type="gramStart"/>
      <w:r w:rsidRPr="00CA1DEA">
        <w:t>:-</w:t>
      </w:r>
      <w:proofErr w:type="gramEnd"/>
      <w:r w:rsidRPr="00CA1DEA">
        <w:t>«АСТ-ПРЕСС» 1999г.</w:t>
      </w:r>
    </w:p>
    <w:p w:rsidR="007A0E31" w:rsidRPr="00CA1DEA" w:rsidRDefault="007A0E31" w:rsidP="00CA1DEA">
      <w:pPr>
        <w:pStyle w:val="1"/>
        <w:numPr>
          <w:ilvl w:val="0"/>
          <w:numId w:val="4"/>
        </w:numPr>
        <w:spacing w:line="276" w:lineRule="auto"/>
        <w:ind w:left="567"/>
        <w:jc w:val="both"/>
      </w:pPr>
      <w:r w:rsidRPr="00CA1DEA">
        <w:t xml:space="preserve">Расти здоровым, </w:t>
      </w:r>
      <w:proofErr w:type="spellStart"/>
      <w:r w:rsidRPr="00CA1DEA">
        <w:t>Ротенбер</w:t>
      </w:r>
      <w:r w:rsidR="00CA1DEA">
        <w:t>г</w:t>
      </w:r>
      <w:proofErr w:type="spellEnd"/>
      <w:r w:rsidR="00CA1DEA">
        <w:t xml:space="preserve"> Р.</w:t>
      </w:r>
      <w:r w:rsidRPr="00CA1DEA">
        <w:t xml:space="preserve"> Детская энциклопедия здоровья, физкультуры и спорта, М:- </w:t>
      </w:r>
      <w:proofErr w:type="spellStart"/>
      <w:r w:rsidRPr="00CA1DEA">
        <w:t>Владос</w:t>
      </w:r>
      <w:proofErr w:type="spellEnd"/>
      <w:r w:rsidRPr="00CA1DEA">
        <w:t>, 1992 г.</w:t>
      </w:r>
    </w:p>
    <w:p w:rsidR="00CA1DEA" w:rsidRDefault="00CA1DEA" w:rsidP="00CA1DEA">
      <w:pPr>
        <w:pStyle w:val="1"/>
        <w:spacing w:line="276" w:lineRule="auto"/>
        <w:ind w:firstLine="709"/>
        <w:jc w:val="both"/>
        <w:rPr>
          <w:b/>
        </w:rPr>
      </w:pPr>
    </w:p>
    <w:p w:rsidR="007A0E31" w:rsidRPr="00CA1DEA" w:rsidRDefault="007A0E31" w:rsidP="00CA1DEA">
      <w:pPr>
        <w:pStyle w:val="1"/>
        <w:spacing w:line="276" w:lineRule="auto"/>
        <w:ind w:firstLine="709"/>
        <w:jc w:val="both"/>
        <w:rPr>
          <w:b/>
        </w:rPr>
      </w:pPr>
      <w:r w:rsidRPr="00CA1DEA">
        <w:rPr>
          <w:b/>
        </w:rPr>
        <w:t>Интернет ресурсы:</w:t>
      </w:r>
    </w:p>
    <w:p w:rsidR="007A0E31" w:rsidRPr="00CA1DEA" w:rsidRDefault="007A0E31" w:rsidP="00CA1DEA">
      <w:pPr>
        <w:pStyle w:val="1"/>
        <w:spacing w:line="276" w:lineRule="auto"/>
        <w:ind w:firstLine="709"/>
        <w:jc w:val="both"/>
        <w:rPr>
          <w:rStyle w:val="serp-urlmark"/>
          <w:shd w:val="clear" w:color="auto" w:fill="FFFFFF"/>
        </w:rPr>
      </w:pPr>
      <w:r w:rsidRPr="00CA1DEA">
        <w:t xml:space="preserve">1.Электронный ресурс. Режим доступа: </w:t>
      </w:r>
      <w:hyperlink r:id="rId11" w:tgtFrame="_blank" w:history="1">
        <w:proofErr w:type="spellStart"/>
        <w:r w:rsidRPr="00CA1DEA">
          <w:rPr>
            <w:rStyle w:val="ac"/>
            <w:shd w:val="clear" w:color="auto" w:fill="FFFFFF"/>
            <w:lang w:val="en-US"/>
          </w:rPr>
          <w:t>celinny</w:t>
        </w:r>
        <w:proofErr w:type="spellEnd"/>
        <w:r w:rsidRPr="00CA1DEA">
          <w:rPr>
            <w:rStyle w:val="ac"/>
            <w:shd w:val="clear" w:color="auto" w:fill="FFFFFF"/>
          </w:rPr>
          <w:t>.</w:t>
        </w:r>
        <w:proofErr w:type="spellStart"/>
        <w:r w:rsidRPr="00CA1DEA">
          <w:rPr>
            <w:rStyle w:val="ac"/>
            <w:shd w:val="clear" w:color="auto" w:fill="FFFFFF"/>
            <w:lang w:val="en-US"/>
          </w:rPr>
          <w:t>ucoz</w:t>
        </w:r>
        <w:proofErr w:type="spellEnd"/>
        <w:r w:rsidRPr="00CA1DEA">
          <w:rPr>
            <w:rStyle w:val="ac"/>
            <w:shd w:val="clear" w:color="auto" w:fill="FFFFFF"/>
          </w:rPr>
          <w:t>.</w:t>
        </w:r>
        <w:proofErr w:type="spellStart"/>
        <w:r w:rsidRPr="00CA1DEA">
          <w:rPr>
            <w:rStyle w:val="ac"/>
            <w:shd w:val="clear" w:color="auto" w:fill="FFFFFF"/>
            <w:lang w:val="en-US"/>
          </w:rPr>
          <w:t>ru</w:t>
        </w:r>
        <w:proofErr w:type="spellEnd"/>
      </w:hyperlink>
      <w:r w:rsidRPr="00CA1DEA">
        <w:rPr>
          <w:rStyle w:val="serp-urlmark"/>
          <w:shd w:val="clear" w:color="auto" w:fill="FFFFFF"/>
        </w:rPr>
        <w:t>›</w:t>
      </w:r>
      <w:hyperlink r:id="rId12" w:tgtFrame="_blank" w:history="1">
        <w:proofErr w:type="spellStart"/>
        <w:r w:rsidRPr="00CA1DEA">
          <w:rPr>
            <w:rStyle w:val="ac"/>
            <w:shd w:val="clear" w:color="auto" w:fill="FFFFFF"/>
            <w:lang w:val="en-US"/>
          </w:rPr>
          <w:t>publ</w:t>
        </w:r>
        <w:proofErr w:type="spellEnd"/>
        <w:r w:rsidRPr="00CA1DEA">
          <w:rPr>
            <w:rStyle w:val="ac"/>
            <w:shd w:val="clear" w:color="auto" w:fill="FFFFFF"/>
          </w:rPr>
          <w:t>/</w:t>
        </w:r>
        <w:proofErr w:type="spellStart"/>
        <w:r w:rsidRPr="00CA1DEA">
          <w:rPr>
            <w:rStyle w:val="ac"/>
            <w:b/>
            <w:bCs/>
            <w:shd w:val="clear" w:color="auto" w:fill="FFFFFF"/>
            <w:lang w:val="en-US"/>
          </w:rPr>
          <w:t>sbo</w:t>
        </w:r>
      </w:hyperlink>
      <w:hyperlink r:id="rId13" w:tgtFrame="_blank" w:history="1">
        <w:r w:rsidRPr="00CA1DEA">
          <w:rPr>
            <w:rStyle w:val="ac"/>
            <w:shd w:val="clear" w:color="auto" w:fill="FFFFFF"/>
            <w:lang w:val="en-US"/>
          </w:rPr>
          <w:t>TheLib</w:t>
        </w:r>
        <w:proofErr w:type="spellEnd"/>
        <w:r w:rsidRPr="00CA1DEA">
          <w:rPr>
            <w:rStyle w:val="ac"/>
            <w:shd w:val="clear" w:color="auto" w:fill="FFFFFF"/>
          </w:rPr>
          <w:t>.</w:t>
        </w:r>
        <w:proofErr w:type="spellStart"/>
        <w:r w:rsidRPr="00CA1DEA">
          <w:rPr>
            <w:rStyle w:val="ac"/>
            <w:shd w:val="clear" w:color="auto" w:fill="FFFFFF"/>
            <w:lang w:val="en-US"/>
          </w:rPr>
          <w:t>ru</w:t>
        </w:r>
        <w:proofErr w:type="spellEnd"/>
      </w:hyperlink>
    </w:p>
    <w:p w:rsidR="007A0E31" w:rsidRPr="00CA1DEA" w:rsidRDefault="007A0E31" w:rsidP="00CA1DEA">
      <w:pPr>
        <w:pStyle w:val="1"/>
        <w:spacing w:line="276" w:lineRule="auto"/>
        <w:ind w:firstLine="709"/>
        <w:jc w:val="both"/>
      </w:pPr>
      <w:r w:rsidRPr="00CA1DEA">
        <w:t xml:space="preserve">2. Электронный ресурс. Режим доступа: </w:t>
      </w:r>
      <w:hyperlink r:id="rId14" w:tgtFrame="_blank" w:history="1">
        <w:proofErr w:type="spellStart"/>
        <w:r w:rsidRPr="00CA1DEA">
          <w:rPr>
            <w:rStyle w:val="ac"/>
            <w:shd w:val="clear" w:color="auto" w:fill="FFFFFF"/>
            <w:lang w:val="en-US"/>
          </w:rPr>
          <w:t>TheLib</w:t>
        </w:r>
        <w:proofErr w:type="spellEnd"/>
        <w:r w:rsidRPr="00CA1DEA">
          <w:rPr>
            <w:rStyle w:val="ac"/>
            <w:shd w:val="clear" w:color="auto" w:fill="FFFFFF"/>
          </w:rPr>
          <w:t>.</w:t>
        </w:r>
        <w:proofErr w:type="spellStart"/>
        <w:r w:rsidRPr="00CA1DEA">
          <w:rPr>
            <w:rStyle w:val="ac"/>
            <w:shd w:val="clear" w:color="auto" w:fill="FFFFFF"/>
            <w:lang w:val="en-US"/>
          </w:rPr>
          <w:t>ru</w:t>
        </w:r>
        <w:proofErr w:type="spellEnd"/>
      </w:hyperlink>
      <w:hyperlink r:id="rId15" w:tgtFrame="_blank" w:history="1">
        <w:r w:rsidRPr="00CA1DEA">
          <w:rPr>
            <w:rStyle w:val="ac"/>
            <w:shd w:val="clear" w:color="auto" w:fill="FFFFFF"/>
          </w:rPr>
          <w:t>…</w:t>
        </w:r>
      </w:hyperlink>
    </w:p>
    <w:p w:rsidR="007A0E31" w:rsidRPr="00CA1DEA" w:rsidRDefault="007A0E31" w:rsidP="00CA1DEA">
      <w:pPr>
        <w:pStyle w:val="1"/>
        <w:spacing w:line="276" w:lineRule="auto"/>
        <w:ind w:firstLine="709"/>
        <w:jc w:val="both"/>
      </w:pPr>
      <w:r w:rsidRPr="00CA1DEA">
        <w:t xml:space="preserve">3. Электронный ресурс. Режим доступа: </w:t>
      </w:r>
      <w:hyperlink r:id="rId16" w:tgtFrame="_blank" w:history="1">
        <w:proofErr w:type="spellStart"/>
        <w:r w:rsidRPr="00CA1DEA">
          <w:rPr>
            <w:rStyle w:val="ac"/>
            <w:shd w:val="clear" w:color="auto" w:fill="FFFFFF"/>
            <w:lang w:val="en-US"/>
          </w:rPr>
          <w:t>pedsovet</w:t>
        </w:r>
        <w:proofErr w:type="spellEnd"/>
        <w:r w:rsidRPr="00CA1DEA">
          <w:rPr>
            <w:rStyle w:val="ac"/>
            <w:shd w:val="clear" w:color="auto" w:fill="FFFFFF"/>
          </w:rPr>
          <w:t>.</w:t>
        </w:r>
        <w:proofErr w:type="spellStart"/>
        <w:r w:rsidRPr="00CA1DEA">
          <w:rPr>
            <w:rStyle w:val="ac"/>
            <w:shd w:val="clear" w:color="auto" w:fill="FFFFFF"/>
            <w:lang w:val="en-US"/>
          </w:rPr>
          <w:t>su</w:t>
        </w:r>
        <w:proofErr w:type="spellEnd"/>
      </w:hyperlink>
    </w:p>
    <w:p w:rsidR="007A0E31" w:rsidRPr="00CA1DEA" w:rsidRDefault="007A0E31" w:rsidP="00CA1DEA">
      <w:pPr>
        <w:pStyle w:val="1"/>
        <w:spacing w:line="276" w:lineRule="auto"/>
        <w:ind w:firstLine="709"/>
        <w:rPr>
          <w:shd w:val="clear" w:color="auto" w:fill="FFFFFF"/>
        </w:rPr>
      </w:pPr>
      <w:r w:rsidRPr="00CA1DEA">
        <w:t>4. Электронный ресурс. Режим доступа:</w:t>
      </w:r>
      <w:proofErr w:type="spellStart"/>
      <w:r w:rsidRPr="00CA1DEA">
        <w:rPr>
          <w:shd w:val="clear" w:color="auto" w:fill="FFFFFF"/>
          <w:lang w:val="en-US"/>
        </w:rPr>
        <w:t>mou</w:t>
      </w:r>
      <w:proofErr w:type="spellEnd"/>
      <w:r w:rsidRPr="00CA1DEA">
        <w:rPr>
          <w:shd w:val="clear" w:color="auto" w:fill="FFFFFF"/>
        </w:rPr>
        <w:t>60.</w:t>
      </w:r>
      <w:proofErr w:type="spellStart"/>
      <w:r w:rsidRPr="00CA1DEA">
        <w:rPr>
          <w:shd w:val="clear" w:color="auto" w:fill="FFFFFF"/>
          <w:lang w:val="en-US"/>
        </w:rPr>
        <w:t>chel</w:t>
      </w:r>
      <w:proofErr w:type="spellEnd"/>
      <w:r w:rsidRPr="00CA1DEA">
        <w:rPr>
          <w:shd w:val="clear" w:color="auto" w:fill="FFFFFF"/>
        </w:rPr>
        <w:t>-</w:t>
      </w:r>
      <w:proofErr w:type="spellStart"/>
      <w:r w:rsidRPr="00CA1DEA">
        <w:rPr>
          <w:shd w:val="clear" w:color="auto" w:fill="FFFFFF"/>
          <w:lang w:val="en-US"/>
        </w:rPr>
        <w:t>edu</w:t>
      </w:r>
      <w:proofErr w:type="spellEnd"/>
      <w:r w:rsidRPr="00CA1DEA">
        <w:rPr>
          <w:shd w:val="clear" w:color="auto" w:fill="FFFFFF"/>
        </w:rPr>
        <w:t>.</w:t>
      </w:r>
    </w:p>
    <w:sectPr w:rsidR="007A0E31" w:rsidRPr="00CA1DEA" w:rsidSect="00CA1DE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673" w:rsidRDefault="00DD2673" w:rsidP="00DD2673">
      <w:pPr>
        <w:spacing w:after="0" w:line="240" w:lineRule="auto"/>
      </w:pPr>
      <w:r>
        <w:separator/>
      </w:r>
    </w:p>
  </w:endnote>
  <w:endnote w:type="continuationSeparator" w:id="0">
    <w:p w:rsidR="00DD2673" w:rsidRDefault="00DD2673" w:rsidP="00DD2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013" w:rsidRDefault="00F6723C" w:rsidP="00C45EA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A0E3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A0E31">
      <w:rPr>
        <w:rStyle w:val="a5"/>
        <w:noProof/>
      </w:rPr>
      <w:t>13</w:t>
    </w:r>
    <w:r>
      <w:rPr>
        <w:rStyle w:val="a5"/>
      </w:rPr>
      <w:fldChar w:fldCharType="end"/>
    </w:r>
  </w:p>
  <w:p w:rsidR="00F91013" w:rsidRDefault="00CA1DEA" w:rsidP="00C45EA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013" w:rsidRDefault="00CA1DEA">
    <w:pPr>
      <w:pStyle w:val="a3"/>
      <w:jc w:val="center"/>
    </w:pPr>
  </w:p>
  <w:p w:rsidR="00F91013" w:rsidRDefault="00CA1DEA" w:rsidP="00C45EA0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013" w:rsidRDefault="00CA1DEA">
    <w:pPr>
      <w:pStyle w:val="a3"/>
      <w:jc w:val="center"/>
    </w:pPr>
  </w:p>
  <w:p w:rsidR="00F91013" w:rsidRDefault="00CA1DEA" w:rsidP="00CA1DE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673" w:rsidRDefault="00DD2673" w:rsidP="00DD2673">
      <w:pPr>
        <w:spacing w:after="0" w:line="240" w:lineRule="auto"/>
      </w:pPr>
      <w:r>
        <w:separator/>
      </w:r>
    </w:p>
  </w:footnote>
  <w:footnote w:type="continuationSeparator" w:id="0">
    <w:p w:rsidR="00DD2673" w:rsidRDefault="00DD2673" w:rsidP="00DD2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5399"/>
    <w:multiLevelType w:val="hybridMultilevel"/>
    <w:tmpl w:val="915A8C7E"/>
    <w:lvl w:ilvl="0" w:tplc="3C2E3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54525702">
      <w:numFmt w:val="none"/>
      <w:lvlText w:val=""/>
      <w:lvlJc w:val="left"/>
      <w:pPr>
        <w:tabs>
          <w:tab w:val="num" w:pos="360"/>
        </w:tabs>
      </w:pPr>
    </w:lvl>
    <w:lvl w:ilvl="2" w:tplc="54280762">
      <w:numFmt w:val="none"/>
      <w:lvlText w:val=""/>
      <w:lvlJc w:val="left"/>
      <w:pPr>
        <w:tabs>
          <w:tab w:val="num" w:pos="360"/>
        </w:tabs>
      </w:pPr>
    </w:lvl>
    <w:lvl w:ilvl="3" w:tplc="8EFE347E">
      <w:numFmt w:val="none"/>
      <w:lvlText w:val=""/>
      <w:lvlJc w:val="left"/>
      <w:pPr>
        <w:tabs>
          <w:tab w:val="num" w:pos="360"/>
        </w:tabs>
      </w:pPr>
    </w:lvl>
    <w:lvl w:ilvl="4" w:tplc="3AEA8E50">
      <w:numFmt w:val="none"/>
      <w:lvlText w:val=""/>
      <w:lvlJc w:val="left"/>
      <w:pPr>
        <w:tabs>
          <w:tab w:val="num" w:pos="360"/>
        </w:tabs>
      </w:pPr>
    </w:lvl>
    <w:lvl w:ilvl="5" w:tplc="14B6F0F2">
      <w:numFmt w:val="none"/>
      <w:lvlText w:val=""/>
      <w:lvlJc w:val="left"/>
      <w:pPr>
        <w:tabs>
          <w:tab w:val="num" w:pos="360"/>
        </w:tabs>
      </w:pPr>
    </w:lvl>
    <w:lvl w:ilvl="6" w:tplc="1E643BE2">
      <w:numFmt w:val="none"/>
      <w:lvlText w:val=""/>
      <w:lvlJc w:val="left"/>
      <w:pPr>
        <w:tabs>
          <w:tab w:val="num" w:pos="360"/>
        </w:tabs>
      </w:pPr>
    </w:lvl>
    <w:lvl w:ilvl="7" w:tplc="AAAE6426">
      <w:numFmt w:val="none"/>
      <w:lvlText w:val=""/>
      <w:lvlJc w:val="left"/>
      <w:pPr>
        <w:tabs>
          <w:tab w:val="num" w:pos="360"/>
        </w:tabs>
      </w:pPr>
    </w:lvl>
    <w:lvl w:ilvl="8" w:tplc="78221D5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452E2E40"/>
    <w:multiLevelType w:val="hybridMultilevel"/>
    <w:tmpl w:val="2E5E42AE"/>
    <w:lvl w:ilvl="0" w:tplc="8E50F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E128A8"/>
    <w:multiLevelType w:val="hybridMultilevel"/>
    <w:tmpl w:val="BC4658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2673"/>
    <w:rsid w:val="005F117B"/>
    <w:rsid w:val="007A0E31"/>
    <w:rsid w:val="009F68C5"/>
    <w:rsid w:val="00CA1DEA"/>
    <w:rsid w:val="00D04BCC"/>
    <w:rsid w:val="00DD2673"/>
    <w:rsid w:val="00F6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23C"/>
  </w:style>
  <w:style w:type="paragraph" w:styleId="1">
    <w:name w:val="heading 1"/>
    <w:basedOn w:val="a"/>
    <w:next w:val="a"/>
    <w:link w:val="10"/>
    <w:qFormat/>
    <w:rsid w:val="00DD267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673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uiPriority w:val="99"/>
    <w:rsid w:val="00DD26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DD267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DD2673"/>
  </w:style>
  <w:style w:type="paragraph" w:styleId="a6">
    <w:name w:val="header"/>
    <w:basedOn w:val="a"/>
    <w:link w:val="a7"/>
    <w:rsid w:val="00DD26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DD2673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DD267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1"/>
    <w:qFormat/>
    <w:rsid w:val="00DD2673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DD2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2673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DD2673"/>
    <w:rPr>
      <w:color w:val="0000FF"/>
      <w:u w:val="single"/>
    </w:rPr>
  </w:style>
  <w:style w:type="character" w:customStyle="1" w:styleId="serp-urlmark">
    <w:name w:val="serp-url__mark"/>
    <w:basedOn w:val="a0"/>
    <w:rsid w:val="00DD26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thelib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celinny.ucoz.ru/publ/sbo/raznoe/rabochaja_programma_socialno_bytovaja_orientirovka_5_9_klassy/16-1-0-4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edsovet.s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elinny.ucoz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helib.ru/books/valentina_vasilevna_voronkova/socialno_bytovaya_orientirovka_uchaschihsya_5_9_klassov_v_specialnoy_korrekcionnoy_obscheobrazovatelnoy_shkole_viii_vida-read-3.html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theli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dcterms:created xsi:type="dcterms:W3CDTF">2019-02-01T04:30:00Z</dcterms:created>
  <dcterms:modified xsi:type="dcterms:W3CDTF">2019-02-10T15:31:00Z</dcterms:modified>
</cp:coreProperties>
</file>